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8C" w:rsidRPr="004D6FCD" w:rsidRDefault="007A378C" w:rsidP="007A378C">
      <w:pPr>
        <w:spacing w:line="276" w:lineRule="auto"/>
        <w:jc w:val="center"/>
        <w:rPr>
          <w:b/>
          <w:sz w:val="40"/>
          <w:szCs w:val="40"/>
        </w:rPr>
      </w:pPr>
      <w:bookmarkStart w:id="0" w:name="_GoBack"/>
      <w:r w:rsidRPr="004D6FCD">
        <w:rPr>
          <w:b/>
          <w:sz w:val="40"/>
          <w:szCs w:val="40"/>
        </w:rPr>
        <w:t>Sắp xếp từ thấp tới cao và đo so sánh chiều cao của 3 đối tượng</w:t>
      </w:r>
    </w:p>
    <w:bookmarkEnd w:id="0"/>
    <w:p w:rsidR="004D6FCD" w:rsidRPr="00F40E6F" w:rsidRDefault="007A378C" w:rsidP="004D6FCD">
      <w:pPr>
        <w:spacing w:line="276" w:lineRule="auto"/>
        <w:rPr>
          <w:sz w:val="26"/>
          <w:szCs w:val="26"/>
        </w:rPr>
      </w:pPr>
      <w:r w:rsidRPr="00F40E6F">
        <w:rPr>
          <w:b/>
          <w:sz w:val="26"/>
          <w:szCs w:val="26"/>
        </w:rPr>
        <w:t>1. Yêu cầu:</w:t>
      </w:r>
      <w:r w:rsidRPr="00F40E6F">
        <w:rPr>
          <w:sz w:val="26"/>
          <w:szCs w:val="26"/>
        </w:rPr>
        <w:t> </w:t>
      </w:r>
      <w:r w:rsidRPr="00F40E6F">
        <w:rPr>
          <w:sz w:val="26"/>
          <w:szCs w:val="26"/>
        </w:rPr>
        <w:br/>
        <w:t>- Trẻ biết so sánh chiều cao của 2 đối tượng. Sử dụng đú</w:t>
      </w:r>
      <w:r w:rsidR="004D6FCD">
        <w:rPr>
          <w:sz w:val="26"/>
          <w:szCs w:val="26"/>
        </w:rPr>
        <w:t>ng từ ‘’cao hơn -  thấp hơn’’</w:t>
      </w:r>
    </w:p>
    <w:p w:rsidR="007A378C" w:rsidRPr="00F40E6F" w:rsidRDefault="007A378C" w:rsidP="007A378C">
      <w:pPr>
        <w:spacing w:line="276" w:lineRule="auto"/>
        <w:rPr>
          <w:sz w:val="26"/>
          <w:szCs w:val="26"/>
        </w:rPr>
      </w:pPr>
      <w:r w:rsidRPr="00F40E6F">
        <w:rPr>
          <w:sz w:val="26"/>
          <w:szCs w:val="26"/>
        </w:rPr>
        <w:br/>
      </w:r>
      <w:r w:rsidRPr="00F40E6F">
        <w:rPr>
          <w:b/>
          <w:sz w:val="26"/>
          <w:szCs w:val="26"/>
        </w:rPr>
        <w:t>2. Chuẩn bị:</w:t>
      </w:r>
      <w:r w:rsidRPr="00F40E6F">
        <w:rPr>
          <w:sz w:val="26"/>
          <w:szCs w:val="26"/>
        </w:rPr>
        <w:br/>
        <w:t xml:space="preserve">- Đồ dùng của cô: Bóng bay, 1 cây hoa màu đỏ, 1 cây hoa màu vàng, </w:t>
      </w:r>
    </w:p>
    <w:p w:rsidR="007A378C" w:rsidRPr="00F40E6F" w:rsidRDefault="007A378C" w:rsidP="007A378C">
      <w:pPr>
        <w:spacing w:line="276" w:lineRule="auto"/>
        <w:rPr>
          <w:b/>
          <w:sz w:val="26"/>
          <w:szCs w:val="26"/>
          <w:bdr w:val="none" w:sz="0" w:space="0" w:color="auto" w:frame="1"/>
          <w:shd w:val="clear" w:color="auto" w:fill="FFFFFF"/>
        </w:rPr>
      </w:pPr>
      <w:r w:rsidRPr="00F40E6F">
        <w:rPr>
          <w:sz w:val="26"/>
          <w:szCs w:val="26"/>
        </w:rPr>
        <w:t>-Bài giảng PP- Tranh cây có chiều cao khác nhau(2 tranh)</w:t>
      </w:r>
      <w:r w:rsidRPr="00F40E6F">
        <w:rPr>
          <w:sz w:val="26"/>
          <w:szCs w:val="26"/>
        </w:rPr>
        <w:br/>
      </w:r>
      <w:r w:rsidRPr="00F40E6F">
        <w:rPr>
          <w:sz w:val="26"/>
          <w:szCs w:val="26"/>
          <w:shd w:val="clear" w:color="auto" w:fill="FFFFFF"/>
        </w:rPr>
        <w:t>- Đồ dùng của trẻ: Mỗi trẻ 1 cây hoa màu đỏ, 1 cây hoa màu vàng có chiều cao khác nhau.</w:t>
      </w:r>
      <w:r w:rsidRPr="00F40E6F">
        <w:rPr>
          <w:sz w:val="26"/>
          <w:szCs w:val="26"/>
        </w:rPr>
        <w:br/>
      </w:r>
      <w:r w:rsidRPr="00F40E6F">
        <w:rPr>
          <w:b/>
          <w:sz w:val="26"/>
          <w:szCs w:val="26"/>
          <w:bdr w:val="none" w:sz="0" w:space="0" w:color="auto" w:frame="1"/>
          <w:shd w:val="clear" w:color="auto" w:fill="FFFFFF"/>
        </w:rPr>
        <w:t>3</w:t>
      </w:r>
      <w:r w:rsidRPr="00F40E6F">
        <w:rPr>
          <w:b/>
          <w:sz w:val="26"/>
          <w:szCs w:val="26"/>
          <w:bdr w:val="none" w:sz="0" w:space="0" w:color="auto" w:frame="1"/>
          <w:shd w:val="clear" w:color="auto" w:fill="FFFFFF"/>
          <w:lang w:val="vi-VN"/>
        </w:rPr>
        <w:t>. Tiến hành.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2"/>
      </w:tblGrid>
      <w:tr w:rsidR="007A378C" w:rsidRPr="00F40E6F" w:rsidTr="007A378C">
        <w:tc>
          <w:tcPr>
            <w:tcW w:w="6562" w:type="dxa"/>
          </w:tcPr>
          <w:p w:rsidR="007A378C" w:rsidRPr="00F40E6F" w:rsidRDefault="007A378C" w:rsidP="00593739">
            <w:pPr>
              <w:jc w:val="center"/>
              <w:rPr>
                <w:b/>
                <w:sz w:val="26"/>
                <w:szCs w:val="26"/>
              </w:rPr>
            </w:pPr>
            <w:r w:rsidRPr="00F40E6F">
              <w:rPr>
                <w:b/>
                <w:sz w:val="26"/>
                <w:szCs w:val="26"/>
              </w:rPr>
              <w:t>Hoạt động của cô</w:t>
            </w:r>
          </w:p>
        </w:tc>
      </w:tr>
      <w:tr w:rsidR="007A378C" w:rsidRPr="00F40E6F" w:rsidTr="007A378C">
        <w:tc>
          <w:tcPr>
            <w:tcW w:w="6562" w:type="dxa"/>
          </w:tcPr>
          <w:p w:rsidR="007A378C" w:rsidRPr="00F40E6F" w:rsidRDefault="007A378C" w:rsidP="00593739">
            <w:pPr>
              <w:spacing w:line="276" w:lineRule="auto"/>
              <w:jc w:val="center"/>
              <w:rPr>
                <w:b/>
                <w:sz w:val="26"/>
                <w:szCs w:val="26"/>
                <w:bdr w:val="none" w:sz="0" w:space="0" w:color="auto" w:frame="1"/>
              </w:rPr>
            </w:pPr>
            <w:r w:rsidRPr="00F40E6F">
              <w:rPr>
                <w:b/>
                <w:sz w:val="26"/>
                <w:szCs w:val="26"/>
                <w:bdr w:val="none" w:sz="0" w:space="0" w:color="auto" w:frame="1"/>
              </w:rPr>
              <w:t>Hoạt động 1</w:t>
            </w:r>
          </w:p>
          <w:p w:rsidR="007A378C" w:rsidRPr="00F40E6F" w:rsidRDefault="007A378C" w:rsidP="00593739">
            <w:pPr>
              <w:spacing w:line="276" w:lineRule="auto"/>
              <w:rPr>
                <w:sz w:val="26"/>
                <w:szCs w:val="26"/>
                <w:bdr w:val="none" w:sz="0" w:space="0" w:color="auto" w:frame="1"/>
              </w:rPr>
            </w:pPr>
            <w:r w:rsidRPr="00F40E6F">
              <w:rPr>
                <w:sz w:val="26"/>
                <w:szCs w:val="26"/>
                <w:bdr w:val="none" w:sz="0" w:space="0" w:color="auto" w:frame="1"/>
              </w:rPr>
              <w:t>TC:-Cây cao cây thấp-Quả bóng cao-</w:t>
            </w:r>
          </w:p>
          <w:p w:rsidR="007A378C" w:rsidRPr="00F40E6F" w:rsidRDefault="007A378C" w:rsidP="00593739">
            <w:pPr>
              <w:spacing w:line="276" w:lineRule="auto"/>
              <w:rPr>
                <w:sz w:val="26"/>
                <w:szCs w:val="26"/>
              </w:rPr>
            </w:pPr>
            <w:r w:rsidRPr="00F40E6F">
              <w:rPr>
                <w:sz w:val="26"/>
                <w:szCs w:val="26"/>
                <w:bdr w:val="none" w:sz="0" w:space="0" w:color="auto" w:frame="1"/>
              </w:rPr>
              <w:t xml:space="preserve">      -Quả bóng thấp</w:t>
            </w:r>
          </w:p>
          <w:p w:rsidR="007A378C" w:rsidRPr="00F40E6F" w:rsidRDefault="007A378C" w:rsidP="00593739">
            <w:pPr>
              <w:spacing w:line="276" w:lineRule="auto"/>
              <w:rPr>
                <w:sz w:val="26"/>
                <w:szCs w:val="26"/>
              </w:rPr>
            </w:pPr>
            <w:r w:rsidRPr="00F40E6F">
              <w:rPr>
                <w:sz w:val="26"/>
                <w:szCs w:val="26"/>
                <w:bdr w:val="none" w:sz="0" w:space="0" w:color="auto" w:frame="1"/>
              </w:rPr>
              <w:t>- Cô đã chuẩn bị những quả bóng bay thật đẹp có dạng hình các loại quả các con hãy nhảy lên và đập tay vào những quả bóng nào.</w:t>
            </w:r>
          </w:p>
          <w:p w:rsidR="007A378C" w:rsidRPr="00F40E6F" w:rsidRDefault="007A378C" w:rsidP="00593739">
            <w:pPr>
              <w:spacing w:line="276" w:lineRule="auto"/>
              <w:rPr>
                <w:sz w:val="26"/>
                <w:szCs w:val="26"/>
              </w:rPr>
            </w:pPr>
            <w:r w:rsidRPr="00F40E6F">
              <w:rPr>
                <w:sz w:val="26"/>
                <w:szCs w:val="26"/>
                <w:bdr w:val="none" w:sz="0" w:space="0" w:color="auto" w:frame="1"/>
              </w:rPr>
              <w:t>- Trẻ nhảy lên và đập quả bóng bay nhưng không có trẻ nào chạm tay được tới quả bóng.</w:t>
            </w:r>
          </w:p>
          <w:p w:rsidR="007A378C" w:rsidRPr="00F40E6F" w:rsidRDefault="007A378C" w:rsidP="00593739">
            <w:pPr>
              <w:spacing w:line="276" w:lineRule="auto"/>
              <w:rPr>
                <w:sz w:val="26"/>
                <w:szCs w:val="26"/>
              </w:rPr>
            </w:pPr>
            <w:r w:rsidRPr="00F40E6F">
              <w:rPr>
                <w:sz w:val="26"/>
                <w:szCs w:val="26"/>
                <w:bdr w:val="none" w:sz="0" w:space="0" w:color="auto" w:frame="1"/>
              </w:rPr>
              <w:t>- Cô gọi 1 trẻ đứng cạnh cô, trẻ đập bóng cô hỏi trẻ con có đập được bóng không?</w:t>
            </w:r>
          </w:p>
          <w:p w:rsidR="007A378C" w:rsidRPr="00F40E6F" w:rsidRDefault="007A378C" w:rsidP="00593739">
            <w:pPr>
              <w:spacing w:line="276" w:lineRule="auto"/>
              <w:rPr>
                <w:sz w:val="26"/>
                <w:szCs w:val="26"/>
              </w:rPr>
            </w:pPr>
            <w:r w:rsidRPr="00F40E6F">
              <w:rPr>
                <w:sz w:val="26"/>
                <w:szCs w:val="26"/>
                <w:bdr w:val="none" w:sz="0" w:space="0" w:color="auto" w:frame="1"/>
              </w:rPr>
              <w:t>+ Các con xem cô có đập tay được vào quả bóng không nhé.</w:t>
            </w:r>
          </w:p>
          <w:p w:rsidR="007A378C" w:rsidRPr="00F40E6F" w:rsidRDefault="007A378C" w:rsidP="00593739">
            <w:pPr>
              <w:spacing w:line="276" w:lineRule="auto"/>
              <w:rPr>
                <w:sz w:val="26"/>
                <w:szCs w:val="26"/>
              </w:rPr>
            </w:pPr>
            <w:r w:rsidRPr="00F40E6F">
              <w:rPr>
                <w:sz w:val="26"/>
                <w:szCs w:val="26"/>
                <w:bdr w:val="none" w:sz="0" w:space="0" w:color="auto" w:frame="1"/>
              </w:rPr>
              <w:t>- Cô đập tay vào quả bóng và hỏi trẻ.</w:t>
            </w:r>
          </w:p>
          <w:p w:rsidR="007A378C" w:rsidRPr="00F40E6F" w:rsidRDefault="007A378C" w:rsidP="00593739">
            <w:pPr>
              <w:spacing w:line="276" w:lineRule="auto"/>
              <w:rPr>
                <w:sz w:val="26"/>
                <w:szCs w:val="26"/>
              </w:rPr>
            </w:pPr>
            <w:r w:rsidRPr="00F40E6F">
              <w:rPr>
                <w:sz w:val="26"/>
                <w:szCs w:val="26"/>
                <w:bdr w:val="none" w:sz="0" w:space="0" w:color="auto" w:frame="1"/>
              </w:rPr>
              <w:t>+ Vì sao cô đập tay vào quả bóng được, còn các bạn không đập được.</w:t>
            </w:r>
          </w:p>
          <w:p w:rsidR="007A378C" w:rsidRPr="00F40E6F" w:rsidRDefault="007A378C" w:rsidP="00593739">
            <w:pPr>
              <w:spacing w:line="276" w:lineRule="auto"/>
              <w:rPr>
                <w:sz w:val="26"/>
                <w:szCs w:val="26"/>
              </w:rPr>
            </w:pPr>
            <w:r w:rsidRPr="00F40E6F">
              <w:rPr>
                <w:sz w:val="26"/>
                <w:szCs w:val="26"/>
                <w:bdr w:val="none" w:sz="0" w:space="0" w:color="auto" w:frame="1"/>
              </w:rPr>
              <w:t>- Cho cả lớp nhận xét sự khác biệt về chiều cao giữa cô và trẻ.</w:t>
            </w:r>
          </w:p>
          <w:p w:rsidR="007A378C" w:rsidRPr="00F40E6F" w:rsidRDefault="007A378C" w:rsidP="00593739">
            <w:pPr>
              <w:spacing w:line="276" w:lineRule="auto"/>
              <w:rPr>
                <w:sz w:val="26"/>
                <w:szCs w:val="26"/>
              </w:rPr>
            </w:pPr>
            <w:r w:rsidRPr="00F40E6F">
              <w:rPr>
                <w:sz w:val="26"/>
                <w:szCs w:val="26"/>
                <w:bdr w:val="none" w:sz="0" w:space="0" w:color="auto" w:frame="1"/>
              </w:rPr>
              <w:t>- À, để hiểu rõ hơn vì sao cô đập bóng được mà các con đập bóng không được thì hôm nay cô cùng các con hãy so sánh chiều cao của 2 đối tượng.</w:t>
            </w:r>
          </w:p>
          <w:p w:rsidR="007A378C" w:rsidRPr="00F40E6F" w:rsidRDefault="007A378C" w:rsidP="00593739">
            <w:pPr>
              <w:spacing w:line="276" w:lineRule="auto"/>
              <w:jc w:val="center"/>
              <w:rPr>
                <w:sz w:val="26"/>
                <w:szCs w:val="26"/>
                <w:bdr w:val="none" w:sz="0" w:space="0" w:color="auto" w:frame="1"/>
              </w:rPr>
            </w:pPr>
            <w:r w:rsidRPr="00F40E6F">
              <w:rPr>
                <w:b/>
                <w:sz w:val="26"/>
                <w:szCs w:val="26"/>
                <w:bdr w:val="none" w:sz="0" w:space="0" w:color="auto" w:frame="1"/>
              </w:rPr>
              <w:t>Hoạt động 2:</w:t>
            </w:r>
          </w:p>
          <w:p w:rsidR="007A378C" w:rsidRPr="00F40E6F" w:rsidRDefault="007A378C" w:rsidP="00593739">
            <w:pPr>
              <w:spacing w:line="276" w:lineRule="auto"/>
              <w:rPr>
                <w:b/>
                <w:sz w:val="26"/>
                <w:szCs w:val="26"/>
              </w:rPr>
            </w:pPr>
            <w:r w:rsidRPr="00F40E6F">
              <w:rPr>
                <w:b/>
                <w:sz w:val="26"/>
                <w:szCs w:val="26"/>
                <w:bdr w:val="none" w:sz="0" w:space="0" w:color="auto" w:frame="1"/>
              </w:rPr>
              <w:t>Dạy trẻ so sánh chiều cao của 2 đối tượng.</w:t>
            </w:r>
          </w:p>
          <w:p w:rsidR="007A378C" w:rsidRPr="00F40E6F" w:rsidRDefault="007A378C" w:rsidP="00593739">
            <w:pPr>
              <w:spacing w:line="276" w:lineRule="auto"/>
              <w:rPr>
                <w:sz w:val="26"/>
                <w:szCs w:val="26"/>
              </w:rPr>
            </w:pPr>
            <w:r w:rsidRPr="00F40E6F">
              <w:rPr>
                <w:sz w:val="26"/>
                <w:szCs w:val="26"/>
                <w:bdr w:val="none" w:sz="0" w:space="0" w:color="auto" w:frame="1"/>
              </w:rPr>
              <w:t>Bây giờ các con hãy nhìn lên màn hình xem cô có gì nhé!</w:t>
            </w:r>
          </w:p>
          <w:p w:rsidR="007A378C" w:rsidRPr="00F40E6F" w:rsidRDefault="007A378C" w:rsidP="00593739">
            <w:pPr>
              <w:spacing w:line="276" w:lineRule="auto"/>
              <w:rPr>
                <w:sz w:val="26"/>
                <w:szCs w:val="26"/>
              </w:rPr>
            </w:pPr>
            <w:r w:rsidRPr="00F40E6F">
              <w:rPr>
                <w:sz w:val="26"/>
                <w:szCs w:val="26"/>
                <w:bdr w:val="none" w:sz="0" w:space="0" w:color="auto" w:frame="1"/>
              </w:rPr>
              <w:t>- Có rất nhiều cây, có cây hoa đỏ, có cây hoa vàng.</w:t>
            </w:r>
          </w:p>
          <w:p w:rsidR="007A378C" w:rsidRPr="00F40E6F" w:rsidRDefault="007A378C" w:rsidP="00593739">
            <w:pPr>
              <w:spacing w:line="276" w:lineRule="auto"/>
              <w:rPr>
                <w:sz w:val="26"/>
                <w:szCs w:val="26"/>
              </w:rPr>
            </w:pPr>
            <w:r w:rsidRPr="00F40E6F">
              <w:rPr>
                <w:sz w:val="26"/>
                <w:szCs w:val="26"/>
                <w:bdr w:val="none" w:sz="0" w:space="0" w:color="auto" w:frame="1"/>
              </w:rPr>
              <w:t>- Các con chú ý xem cô có cây gì đây nhé!</w:t>
            </w:r>
          </w:p>
          <w:p w:rsidR="007A378C" w:rsidRPr="00F40E6F" w:rsidRDefault="007A378C" w:rsidP="00593739">
            <w:pPr>
              <w:spacing w:line="276" w:lineRule="auto"/>
              <w:rPr>
                <w:sz w:val="26"/>
                <w:szCs w:val="26"/>
              </w:rPr>
            </w:pPr>
            <w:r w:rsidRPr="00F40E6F">
              <w:rPr>
                <w:sz w:val="26"/>
                <w:szCs w:val="26"/>
                <w:bdr w:val="none" w:sz="0" w:space="0" w:color="auto" w:frame="1"/>
              </w:rPr>
              <w:lastRenderedPageBreak/>
              <w:t>- Cây gì đây nữa!</w:t>
            </w:r>
          </w:p>
          <w:p w:rsidR="007A378C" w:rsidRPr="00F40E6F" w:rsidRDefault="007A378C" w:rsidP="00593739">
            <w:pPr>
              <w:spacing w:line="276" w:lineRule="auto"/>
              <w:rPr>
                <w:sz w:val="26"/>
                <w:szCs w:val="26"/>
              </w:rPr>
            </w:pPr>
            <w:r w:rsidRPr="00F40E6F">
              <w:rPr>
                <w:sz w:val="26"/>
                <w:szCs w:val="26"/>
                <w:bdr w:val="none" w:sz="0" w:space="0" w:color="auto" w:frame="1"/>
              </w:rPr>
              <w:t>- Các con thấy cây hoa màu đỏ và cây hoa màu vàng có chiều cao như thế nào với nhau ?</w:t>
            </w:r>
          </w:p>
          <w:p w:rsidR="007A378C" w:rsidRPr="00F40E6F" w:rsidRDefault="007A378C" w:rsidP="00593739">
            <w:pPr>
              <w:spacing w:line="276" w:lineRule="auto"/>
              <w:rPr>
                <w:sz w:val="26"/>
                <w:szCs w:val="26"/>
              </w:rPr>
            </w:pPr>
            <w:r w:rsidRPr="00F40E6F">
              <w:rPr>
                <w:sz w:val="26"/>
                <w:szCs w:val="26"/>
                <w:bdr w:val="none" w:sz="0" w:space="0" w:color="auto" w:frame="1"/>
              </w:rPr>
              <w:t>- Làm thế nào các con biết 2 cây này không bằng nhau.</w:t>
            </w:r>
          </w:p>
          <w:p w:rsidR="007A378C" w:rsidRPr="00F40E6F" w:rsidRDefault="007A378C" w:rsidP="00593739">
            <w:pPr>
              <w:spacing w:line="276" w:lineRule="auto"/>
              <w:rPr>
                <w:sz w:val="26"/>
                <w:szCs w:val="26"/>
              </w:rPr>
            </w:pPr>
            <w:r w:rsidRPr="00F40E6F">
              <w:rPr>
                <w:sz w:val="26"/>
                <w:szCs w:val="26"/>
                <w:bdr w:val="none" w:sz="0" w:space="0" w:color="auto" w:frame="1"/>
              </w:rPr>
              <w:t>-Cô đặt 2 cây cạnh nhau trên một mặt phẳng. Các con chú ý, cô đặt thước từ ngọn cây hoa vàng sang ngọn cây hoa đỏ, các con thấy hoa đỏ như thế nào?</w:t>
            </w:r>
          </w:p>
          <w:p w:rsidR="007A378C" w:rsidRPr="00F40E6F" w:rsidRDefault="007A378C" w:rsidP="00593739">
            <w:pPr>
              <w:spacing w:line="276" w:lineRule="auto"/>
              <w:rPr>
                <w:sz w:val="26"/>
                <w:szCs w:val="26"/>
              </w:rPr>
            </w:pPr>
            <w:r w:rsidRPr="00F40E6F">
              <w:rPr>
                <w:sz w:val="26"/>
                <w:szCs w:val="26"/>
                <w:bdr w:val="none" w:sz="0" w:space="0" w:color="auto" w:frame="1"/>
              </w:rPr>
              <w:t>+ Cho trẻ nhắc lại: Tổ, cá nhân.</w:t>
            </w:r>
          </w:p>
          <w:p w:rsidR="007A378C" w:rsidRPr="00F40E6F" w:rsidRDefault="007A378C" w:rsidP="00593739">
            <w:pPr>
              <w:spacing w:line="276" w:lineRule="auto"/>
              <w:rPr>
                <w:sz w:val="26"/>
                <w:szCs w:val="26"/>
              </w:rPr>
            </w:pPr>
            <w:r w:rsidRPr="00F40E6F">
              <w:rPr>
                <w:sz w:val="26"/>
                <w:szCs w:val="26"/>
                <w:bdr w:val="none" w:sz="0" w:space="0" w:color="auto" w:frame="1"/>
              </w:rPr>
              <w:t>- Còn cây hoa vàng thì thế nào?</w:t>
            </w:r>
          </w:p>
          <w:p w:rsidR="007A378C" w:rsidRPr="00F40E6F" w:rsidRDefault="007A378C" w:rsidP="00593739">
            <w:pPr>
              <w:spacing w:line="276" w:lineRule="auto"/>
              <w:rPr>
                <w:sz w:val="26"/>
                <w:szCs w:val="26"/>
              </w:rPr>
            </w:pPr>
            <w:r w:rsidRPr="00F40E6F">
              <w:rPr>
                <w:sz w:val="26"/>
                <w:szCs w:val="26"/>
                <w:bdr w:val="none" w:sz="0" w:space="0" w:color="auto" w:frame="1"/>
              </w:rPr>
              <w:t>+ Cho trẻ nhắc lại: Tổ, cá nhân.</w:t>
            </w:r>
          </w:p>
          <w:p w:rsidR="007A378C" w:rsidRPr="00F40E6F" w:rsidRDefault="007A378C" w:rsidP="00593739">
            <w:pPr>
              <w:spacing w:line="276" w:lineRule="auto"/>
              <w:rPr>
                <w:sz w:val="26"/>
                <w:szCs w:val="26"/>
              </w:rPr>
            </w:pPr>
            <w:r w:rsidRPr="00F40E6F">
              <w:rPr>
                <w:sz w:val="26"/>
                <w:szCs w:val="26"/>
                <w:bdr w:val="none" w:sz="0" w:space="0" w:color="auto" w:frame="1"/>
              </w:rPr>
              <w:t>-Đúng rồi cây hoa đỏ có phần thừa ra ở phía trên nên cây hoa đỏ cao hơn, cây hoa vàng thấp hơn.</w:t>
            </w:r>
          </w:p>
          <w:p w:rsidR="007A378C" w:rsidRPr="00F40E6F" w:rsidRDefault="007A378C" w:rsidP="00593739">
            <w:pPr>
              <w:spacing w:line="276" w:lineRule="auto"/>
              <w:rPr>
                <w:sz w:val="26"/>
                <w:szCs w:val="26"/>
              </w:rPr>
            </w:pPr>
            <w:r w:rsidRPr="00F40E6F">
              <w:rPr>
                <w:sz w:val="26"/>
                <w:szCs w:val="26"/>
                <w:bdr w:val="none" w:sz="0" w:space="0" w:color="auto" w:frame="1"/>
              </w:rPr>
              <w:t>+ Cho trẻ nhắc lại cây hoa đỏ cao hơn, cây hoa vàng thấp hơn.</w:t>
            </w:r>
          </w:p>
          <w:p w:rsidR="007A378C" w:rsidRPr="00F40E6F" w:rsidRDefault="007A378C" w:rsidP="00593739">
            <w:pPr>
              <w:spacing w:line="276" w:lineRule="auto"/>
              <w:rPr>
                <w:sz w:val="26"/>
                <w:szCs w:val="26"/>
              </w:rPr>
            </w:pPr>
            <w:r w:rsidRPr="00F40E6F">
              <w:rPr>
                <w:sz w:val="26"/>
                <w:szCs w:val="26"/>
                <w:bdr w:val="none" w:sz="0" w:space="0" w:color="auto" w:frame="1"/>
              </w:rPr>
              <w:t>-Cô thấy trong rá các con có hoa đấy các con hãy xếp các cây hoa ra nào.</w:t>
            </w:r>
          </w:p>
          <w:p w:rsidR="007A378C" w:rsidRPr="00F40E6F" w:rsidRDefault="007A378C" w:rsidP="00593739">
            <w:pPr>
              <w:spacing w:line="276" w:lineRule="auto"/>
              <w:rPr>
                <w:sz w:val="26"/>
                <w:szCs w:val="26"/>
              </w:rPr>
            </w:pPr>
            <w:r w:rsidRPr="00F40E6F">
              <w:rPr>
                <w:sz w:val="26"/>
                <w:szCs w:val="26"/>
                <w:bdr w:val="none" w:sz="0" w:space="0" w:color="auto" w:frame="1"/>
              </w:rPr>
              <w:t>- Các con thấy 2 cây này như thế nào với nhau.</w:t>
            </w:r>
          </w:p>
          <w:p w:rsidR="007A378C" w:rsidRPr="00F40E6F" w:rsidRDefault="007A378C" w:rsidP="00593739">
            <w:pPr>
              <w:spacing w:line="276" w:lineRule="auto"/>
              <w:rPr>
                <w:sz w:val="26"/>
                <w:szCs w:val="26"/>
              </w:rPr>
            </w:pPr>
            <w:r w:rsidRPr="00F40E6F">
              <w:rPr>
                <w:sz w:val="26"/>
                <w:szCs w:val="26"/>
                <w:bdr w:val="none" w:sz="0" w:space="0" w:color="auto" w:frame="1"/>
              </w:rPr>
              <w:t>- Cây nào cao hơn?</w:t>
            </w:r>
          </w:p>
          <w:p w:rsidR="007A378C" w:rsidRPr="00F40E6F" w:rsidRDefault="007A378C" w:rsidP="00593739">
            <w:pPr>
              <w:spacing w:line="276" w:lineRule="auto"/>
              <w:rPr>
                <w:sz w:val="26"/>
                <w:szCs w:val="26"/>
              </w:rPr>
            </w:pPr>
            <w:r w:rsidRPr="00F40E6F">
              <w:rPr>
                <w:sz w:val="26"/>
                <w:szCs w:val="26"/>
                <w:bdr w:val="none" w:sz="0" w:space="0" w:color="auto" w:frame="1"/>
              </w:rPr>
              <w:t>- Cây nào thấp hơn?</w:t>
            </w:r>
          </w:p>
          <w:p w:rsidR="007A378C" w:rsidRPr="00F40E6F" w:rsidRDefault="007A378C" w:rsidP="00593739">
            <w:pPr>
              <w:spacing w:line="276" w:lineRule="auto"/>
              <w:rPr>
                <w:sz w:val="26"/>
                <w:szCs w:val="26"/>
              </w:rPr>
            </w:pPr>
            <w:r w:rsidRPr="00F40E6F">
              <w:rPr>
                <w:sz w:val="26"/>
                <w:szCs w:val="26"/>
                <w:bdr w:val="none" w:sz="0" w:space="0" w:color="auto" w:frame="1"/>
              </w:rPr>
              <w:t>+ Cây hoa đỏ có phần thừa ra ở phía trên nên cây hoa đỏ cao hơn, cây hoa vàng thấp hơn vì cây hoa vàng ngắn hơn một đoạn.</w:t>
            </w:r>
          </w:p>
          <w:p w:rsidR="007A378C" w:rsidRPr="00F40E6F" w:rsidRDefault="007A378C" w:rsidP="00593739">
            <w:pPr>
              <w:spacing w:line="276" w:lineRule="auto"/>
              <w:rPr>
                <w:sz w:val="26"/>
                <w:szCs w:val="26"/>
              </w:rPr>
            </w:pPr>
            <w:r w:rsidRPr="00F40E6F">
              <w:rPr>
                <w:sz w:val="26"/>
                <w:szCs w:val="26"/>
                <w:bdr w:val="none" w:sz="0" w:space="0" w:color="auto" w:frame="1"/>
              </w:rPr>
              <w:t>+ Cho trẻ nhắc lại: Tổ, cá nhân.</w:t>
            </w:r>
          </w:p>
          <w:p w:rsidR="007A378C" w:rsidRPr="00F40E6F" w:rsidRDefault="007A378C" w:rsidP="00593739">
            <w:pPr>
              <w:spacing w:line="276" w:lineRule="auto"/>
              <w:jc w:val="center"/>
              <w:rPr>
                <w:sz w:val="26"/>
                <w:szCs w:val="26"/>
              </w:rPr>
            </w:pPr>
            <w:r w:rsidRPr="00F40E6F">
              <w:rPr>
                <w:b/>
                <w:sz w:val="26"/>
                <w:szCs w:val="26"/>
                <w:bdr w:val="none" w:sz="0" w:space="0" w:color="auto" w:frame="1"/>
              </w:rPr>
              <w:t>Hoạt động 3</w:t>
            </w:r>
            <w:r w:rsidRPr="00F40E6F">
              <w:rPr>
                <w:sz w:val="26"/>
                <w:szCs w:val="26"/>
                <w:bdr w:val="none" w:sz="0" w:space="0" w:color="auto" w:frame="1"/>
              </w:rPr>
              <w:t>: </w:t>
            </w:r>
          </w:p>
          <w:p w:rsidR="007A378C" w:rsidRPr="00F40E6F" w:rsidRDefault="007A378C" w:rsidP="00593739">
            <w:pPr>
              <w:spacing w:line="276" w:lineRule="auto"/>
              <w:rPr>
                <w:sz w:val="26"/>
                <w:szCs w:val="26"/>
              </w:rPr>
            </w:pPr>
            <w:r w:rsidRPr="00F40E6F">
              <w:rPr>
                <w:sz w:val="26"/>
                <w:szCs w:val="26"/>
                <w:bdr w:val="none" w:sz="0" w:space="0" w:color="auto" w:frame="1"/>
              </w:rPr>
              <w:t>* Trò chơi: Thi xem ai nhanh.</w:t>
            </w:r>
          </w:p>
          <w:p w:rsidR="007A378C" w:rsidRPr="00F40E6F" w:rsidRDefault="007A378C" w:rsidP="00593739">
            <w:pPr>
              <w:spacing w:line="276" w:lineRule="auto"/>
              <w:rPr>
                <w:sz w:val="26"/>
                <w:szCs w:val="26"/>
              </w:rPr>
            </w:pPr>
            <w:r w:rsidRPr="00F40E6F">
              <w:rPr>
                <w:sz w:val="26"/>
                <w:szCs w:val="26"/>
                <w:bdr w:val="none" w:sz="0" w:space="0" w:color="auto" w:frame="1"/>
              </w:rPr>
              <w:t>- Khi cô nói ‘’cao hơn’’, các con giơ cây đỏ và nói ‘’cao hơn’’.</w:t>
            </w:r>
          </w:p>
          <w:p w:rsidR="007A378C" w:rsidRPr="00F40E6F" w:rsidRDefault="007A378C" w:rsidP="00593739">
            <w:pPr>
              <w:spacing w:line="276" w:lineRule="auto"/>
              <w:rPr>
                <w:sz w:val="26"/>
                <w:szCs w:val="26"/>
              </w:rPr>
            </w:pPr>
            <w:r w:rsidRPr="00F40E6F">
              <w:rPr>
                <w:sz w:val="26"/>
                <w:szCs w:val="26"/>
                <w:bdr w:val="none" w:sz="0" w:space="0" w:color="auto" w:frame="1"/>
              </w:rPr>
              <w:t>- Khi cô nói ‘’thấp hơn’’ các con giơ cây hoa vàng và nói ‘’thấp hơn’’.</w:t>
            </w:r>
          </w:p>
          <w:p w:rsidR="007A378C" w:rsidRPr="00F40E6F" w:rsidRDefault="007A378C" w:rsidP="00593739">
            <w:pPr>
              <w:rPr>
                <w:b/>
                <w:sz w:val="26"/>
                <w:szCs w:val="26"/>
              </w:rPr>
            </w:pPr>
            <w:r w:rsidRPr="00F40E6F">
              <w:rPr>
                <w:sz w:val="26"/>
                <w:szCs w:val="26"/>
                <w:bdr w:val="none" w:sz="0" w:space="0" w:color="auto" w:frame="1"/>
              </w:rPr>
              <w:t>Kết thúc:NXTD</w:t>
            </w:r>
          </w:p>
        </w:tc>
      </w:tr>
    </w:tbl>
    <w:p w:rsidR="0047224F" w:rsidRDefault="004D6FCD"/>
    <w:sectPr w:rsidR="0047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8C"/>
    <w:rsid w:val="002C659A"/>
    <w:rsid w:val="004D6FCD"/>
    <w:rsid w:val="007A378C"/>
    <w:rsid w:val="00A04C6B"/>
    <w:rsid w:val="00BD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2023-03-15T07:37:00Z</dcterms:created>
  <dcterms:modified xsi:type="dcterms:W3CDTF">2023-03-16T07:24:00Z</dcterms:modified>
</cp:coreProperties>
</file>